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2"/>
          <w:szCs w:val="32"/>
        </w:rPr>
      </w:pPr>
      <w:r>
        <w:rPr>
          <w:rFonts w:hint="eastAsia" w:ascii="方正小标宋简体" w:eastAsia="方正小标宋简体"/>
          <w:sz w:val="32"/>
          <w:szCs w:val="32"/>
        </w:rPr>
        <w:t>项目验收公示表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rPr>
                <w:sz w:val="28"/>
                <w:szCs w:val="28"/>
              </w:rPr>
            </w:pPr>
            <w:r>
              <w:rPr>
                <w:rFonts w:hint="eastAsia"/>
                <w:sz w:val="28"/>
                <w:szCs w:val="28"/>
              </w:rPr>
              <w:t>第三代半导体氮化镓（GaN）材料生长的石英反应腔体研发与产业化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rPr>
                <w:sz w:val="28"/>
                <w:szCs w:val="28"/>
              </w:rPr>
            </w:pPr>
            <w:r>
              <w:rPr>
                <w:rFonts w:hint="eastAsia"/>
                <w:sz w:val="28"/>
                <w:szCs w:val="28"/>
              </w:rPr>
              <w:t>2020GG27</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rPr>
                <w:sz w:val="28"/>
                <w:szCs w:val="28"/>
              </w:rPr>
            </w:pPr>
            <w:r>
              <w:rPr>
                <w:rFonts w:hint="eastAsia"/>
                <w:sz w:val="28"/>
                <w:szCs w:val="28"/>
              </w:rPr>
              <w:t>高建峰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rPr>
                <w:sz w:val="28"/>
                <w:szCs w:val="28"/>
              </w:rPr>
            </w:pPr>
            <w:r>
              <w:rPr>
                <w:rFonts w:hint="eastAsia"/>
                <w:sz w:val="28"/>
                <w:szCs w:val="28"/>
              </w:rPr>
              <w:t>湖州维德光电科技有限公司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eastAsia" w:eastAsiaTheme="minorEastAsia"/>
                <w:sz w:val="28"/>
                <w:szCs w:val="28"/>
                <w:lang w:eastAsia="zh-CN"/>
              </w:rPr>
            </w:pPr>
            <w:r>
              <w:rPr>
                <w:rFonts w:hint="eastAsia"/>
                <w:color w:val="000000" w:themeColor="text1"/>
                <w:sz w:val="28"/>
                <w:szCs w:val="28"/>
                <w14:textFill>
                  <w14:solidFill>
                    <w14:schemeClr w14:val="tx1"/>
                  </w14:solidFill>
                </w14:textFill>
              </w:rPr>
              <w:t>高建</w:t>
            </w:r>
            <w:r>
              <w:rPr>
                <w:rFonts w:hint="eastAsia"/>
                <w:color w:val="000000" w:themeColor="text1"/>
                <w:sz w:val="28"/>
                <w:szCs w:val="28"/>
                <w:lang w:eastAsia="zh-CN"/>
                <w14:textFill>
                  <w14:solidFill>
                    <w14:schemeClr w14:val="tx1"/>
                  </w14:solidFill>
                </w14:textFill>
              </w:rPr>
              <w:t>锋</w:t>
            </w:r>
            <w:r>
              <w:rPr>
                <w:rFonts w:hint="eastAsia"/>
                <w:color w:val="000000" w:themeColor="text1"/>
                <w:sz w:val="28"/>
                <w:szCs w:val="28"/>
                <w14:textFill>
                  <w14:solidFill>
                    <w14:schemeClr w14:val="tx1"/>
                  </w14:solidFill>
                </w14:textFill>
              </w:rPr>
              <w:t>、施群峰、周柳斌</w:t>
            </w:r>
            <w:r>
              <w:rPr>
                <w:rFonts w:hint="eastAsia"/>
                <w:color w:val="000000" w:themeColor="text1"/>
                <w:sz w:val="28"/>
                <w:szCs w:val="28"/>
                <w:lang w:eastAsia="zh-CN"/>
                <w14:textFill>
                  <w14:solidFill>
                    <w14:schemeClr w14:val="tx1"/>
                  </w14:solidFill>
                </w14:textFill>
              </w:rPr>
              <w:t>、王炜荣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sz w:val="28"/>
                <w:szCs w:val="28"/>
              </w:rPr>
            </w:pPr>
            <w:r>
              <w:rPr>
                <w:rFonts w:hint="eastAsia"/>
                <w:sz w:val="28"/>
                <w:szCs w:val="28"/>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rFonts w:hint="eastAsia" w:eastAsiaTheme="minorEastAsia"/>
                <w:sz w:val="28"/>
                <w:szCs w:val="28"/>
                <w:lang w:val="en-US" w:eastAsia="zh-CN"/>
              </w:rPr>
            </w:pPr>
            <w:r>
              <w:rPr>
                <w:rFonts w:hint="eastAsia"/>
                <w:sz w:val="28"/>
                <w:szCs w:val="28"/>
              </w:rPr>
              <w:t>张诚 傅心甫 俞三传 曾翎 向文成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ind w:firstLine="560" w:firstLineChars="200"/>
              <w:jc w:val="left"/>
              <w:rPr>
                <w:rFonts w:hint="eastAsia"/>
                <w:sz w:val="28"/>
                <w:szCs w:val="28"/>
              </w:rPr>
            </w:pPr>
            <w:r>
              <w:rPr>
                <w:rFonts w:hint="eastAsia"/>
                <w:sz w:val="28"/>
                <w:szCs w:val="28"/>
              </w:rPr>
              <w:t>2022年11月29日，湖州市科学技术局组织专家对湖州维德光电科技有限公司承担的市级攻关计划工业项目“第三代半导体氮化镓（GaN)材料生长的石英反应腔体研发与产业化”（编号2020GG27）进行了会议验收。验收组审阅了相关材料，听取了项目组的工作汇报，经质询、讨论，形成验收意见如下：</w:t>
            </w:r>
          </w:p>
          <w:p>
            <w:pPr>
              <w:adjustRightInd w:val="0"/>
              <w:snapToGrid w:val="0"/>
              <w:ind w:firstLine="560" w:firstLineChars="200"/>
              <w:jc w:val="left"/>
              <w:rPr>
                <w:rFonts w:hint="eastAsia"/>
                <w:sz w:val="28"/>
                <w:szCs w:val="28"/>
              </w:rPr>
            </w:pPr>
            <w:r>
              <w:rPr>
                <w:rFonts w:hint="eastAsia"/>
                <w:sz w:val="28"/>
                <w:szCs w:val="28"/>
              </w:rPr>
              <w:t>一、提供的验收资料基本齐全、规范，符合验收要求。</w:t>
            </w:r>
          </w:p>
          <w:p>
            <w:pPr>
              <w:adjustRightInd w:val="0"/>
              <w:snapToGrid w:val="0"/>
              <w:ind w:firstLine="560" w:firstLineChars="200"/>
              <w:jc w:val="left"/>
              <w:rPr>
                <w:rFonts w:hint="eastAsia"/>
                <w:sz w:val="28"/>
                <w:szCs w:val="28"/>
              </w:rPr>
            </w:pPr>
            <w:r>
              <w:rPr>
                <w:rFonts w:hint="eastAsia"/>
                <w:sz w:val="28"/>
                <w:szCs w:val="28"/>
              </w:rPr>
              <w:t>二、项目研发了一种HVPE 垂直叠加反应的氮化镓生产反应腔体，通过设计特殊腔体结构，实现气体在两个或两个以上垂直叠加的镓舟内流动，增加了气体与镓液接触面积和时间，提高了氯化镓的转化效率和原料的回收利用。项目已授权实用新型专利3件，申请发明专利1件。</w:t>
            </w:r>
          </w:p>
          <w:p>
            <w:pPr>
              <w:adjustRightInd w:val="0"/>
              <w:snapToGrid w:val="0"/>
              <w:ind w:firstLine="560" w:firstLineChars="200"/>
              <w:jc w:val="left"/>
              <w:rPr>
                <w:rFonts w:hint="eastAsia"/>
                <w:sz w:val="28"/>
                <w:szCs w:val="28"/>
              </w:rPr>
            </w:pPr>
            <w:r>
              <w:rPr>
                <w:rFonts w:hint="eastAsia"/>
                <w:sz w:val="28"/>
                <w:szCs w:val="28"/>
              </w:rPr>
              <w:t>三、项目产品经国家硅材料深加工产品质量检验检测中心检测（报告编号：G2020WTS1497)所检指标符合项目任务书要求，用其制备的氮化镓经中国电子科技集团公司第四十六研究所内部检测，符合用户使用要求。</w:t>
            </w:r>
          </w:p>
          <w:p>
            <w:pPr>
              <w:adjustRightInd w:val="0"/>
              <w:snapToGrid w:val="0"/>
              <w:ind w:firstLine="560" w:firstLineChars="200"/>
              <w:jc w:val="left"/>
              <w:rPr>
                <w:rFonts w:hint="eastAsia"/>
                <w:sz w:val="28"/>
                <w:szCs w:val="28"/>
              </w:rPr>
            </w:pPr>
            <w:r>
              <w:rPr>
                <w:rFonts w:hint="eastAsia"/>
                <w:sz w:val="28"/>
                <w:szCs w:val="28"/>
              </w:rPr>
              <w:t>四、项目预算总经费110.00万元，根据项目承担单位提供的项目经费决算报告，经费实际支出111.59万元，经费使用基本合理。项目执行期内，实现销售收入450万元，利税70万元。</w:t>
            </w:r>
          </w:p>
          <w:p>
            <w:pPr>
              <w:adjustRightInd w:val="0"/>
              <w:snapToGrid w:val="0"/>
              <w:ind w:firstLine="560" w:firstLineChars="200"/>
              <w:jc w:val="left"/>
              <w:rPr>
                <w:sz w:val="28"/>
                <w:szCs w:val="28"/>
              </w:rPr>
            </w:pPr>
            <w:r>
              <w:rPr>
                <w:rFonts w:hint="eastAsia"/>
                <w:sz w:val="28"/>
                <w:szCs w:val="28"/>
              </w:rPr>
              <w:t>验收组认为，该项目已完成项目任务书规定的主要内容和任务，同意通过验收。</w:t>
            </w: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rebuchet M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Trebuchet MS">
    <w:panose1 w:val="020B0603020202020204"/>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jNjcyNGIxMDRiZTVjNmEyNjc1OWFkY2ZiNThlNGEifQ=="/>
  </w:docVars>
  <w:rsids>
    <w:rsidRoot w:val="003F0AE0"/>
    <w:rsid w:val="00257F26"/>
    <w:rsid w:val="003A541C"/>
    <w:rsid w:val="003F0AE0"/>
    <w:rsid w:val="006B25CF"/>
    <w:rsid w:val="00914670"/>
    <w:rsid w:val="00C161C5"/>
    <w:rsid w:val="00DA72E3"/>
    <w:rsid w:val="00FC005F"/>
    <w:rsid w:val="147C31B5"/>
    <w:rsid w:val="227C3E64"/>
    <w:rsid w:val="397ECBA9"/>
    <w:rsid w:val="40697D9E"/>
    <w:rsid w:val="5BFB83EB"/>
    <w:rsid w:val="6C9C1F2B"/>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595</Words>
  <Characters>647</Characters>
  <Lines>1</Lines>
  <Paragraphs>1</Paragraphs>
  <TotalTime>0</TotalTime>
  <ScaleCrop>false</ScaleCrop>
  <LinksUpToDate>false</LinksUpToDate>
  <CharactersWithSpaces>648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2022-12-09T15:48:00Z</dcterms:created>
  <dc:creator>Administrator</dc:creator>
  <cp:lastModifiedBy>Huzhou</cp:lastModifiedBy>
  <dcterms:modified xsi:type="dcterms:W3CDTF">2022-12-16T11:07:46Z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EF9683AB8D7B476BB64340B4F4B989C0</vt:lpwstr>
  </property>
</Properties>
</file>